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6F12">
      <w:pPr>
        <w:jc w:val="center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河南中州铝厂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有限公司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储能项目建安工程变更公告</w:t>
      </w:r>
    </w:p>
    <w:p w14:paraId="0C2DA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</w:p>
    <w:p w14:paraId="03FCD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1.采购编号：</w:t>
      </w:r>
    </w:p>
    <w:p w14:paraId="6AA24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CG-ZZLC-202505-TZB-TZK-039</w:t>
      </w:r>
    </w:p>
    <w:p w14:paraId="2AAD6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2.更正内容</w:t>
      </w:r>
    </w:p>
    <w:p w14:paraId="03E77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原报价文件递交截止时间/唱价时间“2025年6月5日14:00（北京时间）”变更为“2025年6月10日14:00（北京时间）”</w:t>
      </w:r>
    </w:p>
    <w:p w14:paraId="06268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3.监督部门</w:t>
      </w:r>
    </w:p>
    <w:p w14:paraId="2D9FA8A5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本采购项目的监督部门为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河南中州铝厂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有限公司纪委工作部。</w:t>
      </w:r>
    </w:p>
    <w:p w14:paraId="4F808A1F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电话：0391-3503580</w:t>
      </w:r>
    </w:p>
    <w:p w14:paraId="67F64AB1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邮箱：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fldChar w:fldCharType="begin"/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instrText xml:space="preserve"> HYPERLINK "mailto:zzlyjw02@126.com" </w:instrTex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fldChar w:fldCharType="separate"/>
      </w:r>
      <w:r>
        <w:rPr>
          <w:rStyle w:val="4"/>
          <w:rFonts w:hint="eastAsia" w:ascii="宋体" w:hAnsi="宋体" w:cs="宋体"/>
          <w:kern w:val="0"/>
          <w:sz w:val="24"/>
          <w:szCs w:val="24"/>
          <w:shd w:val="clear" w:color="auto" w:fill="FFFFFF"/>
          <w:lang w:bidi="ar"/>
        </w:rPr>
        <w:t>zzlyjw02@126.com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fldChar w:fldCharType="end"/>
      </w:r>
    </w:p>
    <w:p w14:paraId="4C1228BF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4.联系方式</w:t>
      </w:r>
    </w:p>
    <w:p w14:paraId="3DA8DFE3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采购人：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河南中州铝厂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有限公司</w:t>
      </w:r>
    </w:p>
    <w:p w14:paraId="1D5898FE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地 址：河南省修武县七贤镇</w:t>
      </w:r>
    </w:p>
    <w:p w14:paraId="6F499C0D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default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联 系 人：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程多麦 </w:t>
      </w:r>
    </w:p>
    <w:p w14:paraId="3D4E0DD8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电    话：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13939111499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 xml:space="preserve"> </w:t>
      </w:r>
    </w:p>
    <w:p w14:paraId="1AE9BD3B">
      <w:pPr>
        <w:widowControl/>
        <w:shd w:val="clear" w:color="auto" w:fill="FFFFFF"/>
        <w:spacing w:before="100" w:beforeAutospacing="1" w:after="100" w:afterAutospacing="1" w:line="360" w:lineRule="atLeast"/>
        <w:ind w:firstLine="480"/>
        <w:jc w:val="left"/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电子邮箱：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>chengduomai000@126</w:t>
      </w: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bidi="ar"/>
        </w:rPr>
        <w:t>.com</w:t>
      </w:r>
      <w:bookmarkStart w:id="0" w:name="_GoBack"/>
      <w:bookmarkEnd w:id="0"/>
    </w:p>
    <w:p w14:paraId="381B86ED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hint="default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 w14:paraId="2F6C8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27462"/>
    <w:rsid w:val="5C16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2025-06-04T00:17:20Z</dcterms:created>
  <dc:creator>Administrator</dc:creator>
  <cp:lastModifiedBy>麦海一粟</cp:lastModifiedBy>
  <dcterms:modified xsi:type="dcterms:W3CDTF">2025-06-04T00:22:24Z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eyJoZGlkIjoiYTA5MjZlYjE0NzJkYWMzNGFjYjZhZDEwNDA0YzFlZWIiLCJ1c2VySWQiOiIzOTU3MDg5NTUifQ==</vt:lpwstr>
  </property>
  <property fmtid="{D5CDD505-2E9C-101B-9397-08002B2CF9AE}" pid="4" name="ICV">
    <vt:lpwstr>952A023CE0564DBC86B411E7F05C72A8_12</vt:lpwstr>
  </property>
</Properties>
</file>